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138C" w:rsidRPr="007C32F0" w:rsidRDefault="008C138C"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C138C" w:rsidRPr="007C32F0" w:rsidRDefault="008C138C"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8C138C" w:rsidRPr="007C32F0" w:rsidRDefault="008C138C" w:rsidP="007C32F0">
                                  <w:pPr>
                                    <w:pStyle w:val="TableofFigures"/>
                                    <w:rPr>
                                      <w:color w:val="000000" w:themeColor="text1"/>
                                      <w:lang w:val="de-DE"/>
                                    </w:rPr>
                                  </w:pPr>
                                  <w:r w:rsidRPr="007C32F0">
                                    <w:rPr>
                                      <w:color w:val="000000" w:themeColor="text1"/>
                                      <w:lang w:val="de-DE"/>
                                    </w:rPr>
                                    <w:t>Ngành Điện tử truyền thông</w:t>
                                  </w:r>
                                </w:p>
                                <w:p w:rsidR="008C138C" w:rsidRPr="007C32F0" w:rsidRDefault="008C138C" w:rsidP="007C32F0">
                                  <w:pPr>
                                    <w:pStyle w:val="TableofFigures"/>
                                    <w:rPr>
                                      <w:color w:val="000000" w:themeColor="text1"/>
                                      <w:lang w:val="de-DE"/>
                                    </w:rPr>
                                  </w:pPr>
                                  <w:r w:rsidRPr="007C32F0">
                                    <w:rPr>
                                      <w:color w:val="000000" w:themeColor="text1"/>
                                      <w:lang w:val="de-DE"/>
                                    </w:rPr>
                                    <w:t>Chuyên ngành Hàng không vũ trụ</w:t>
                                  </w:r>
                                </w:p>
                                <w:p w:rsidR="008C138C" w:rsidRPr="007C32F0" w:rsidRDefault="008C138C"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8C138C" w:rsidRPr="007C32F0" w:rsidRDefault="008C138C"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C138C" w:rsidRPr="007C32F0" w:rsidRDefault="008C138C"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8C138C" w:rsidRPr="007C32F0" w:rsidRDefault="008C138C" w:rsidP="007C32F0">
                            <w:pPr>
                              <w:pStyle w:val="TableofFigures"/>
                              <w:rPr>
                                <w:color w:val="000000" w:themeColor="text1"/>
                                <w:lang w:val="de-DE"/>
                              </w:rPr>
                            </w:pPr>
                            <w:r w:rsidRPr="007C32F0">
                              <w:rPr>
                                <w:color w:val="000000" w:themeColor="text1"/>
                                <w:lang w:val="de-DE"/>
                              </w:rPr>
                              <w:t>Ngành Điện tử truyền thông</w:t>
                            </w:r>
                          </w:p>
                          <w:p w:rsidR="008C138C" w:rsidRPr="007C32F0" w:rsidRDefault="008C138C" w:rsidP="007C32F0">
                            <w:pPr>
                              <w:pStyle w:val="TableofFigures"/>
                              <w:rPr>
                                <w:color w:val="000000" w:themeColor="text1"/>
                                <w:lang w:val="de-DE"/>
                              </w:rPr>
                            </w:pPr>
                            <w:r w:rsidRPr="007C32F0">
                              <w:rPr>
                                <w:color w:val="000000" w:themeColor="text1"/>
                                <w:lang w:val="de-DE"/>
                              </w:rPr>
                              <w:t>Chuyên ngành Hàng không vũ trụ</w:t>
                            </w:r>
                          </w:p>
                          <w:p w:rsidR="008C138C" w:rsidRPr="007C32F0" w:rsidRDefault="008C138C"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8C138C">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138C" w:rsidRPr="007A73B4" w:rsidRDefault="008C138C"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8C138C" w:rsidRPr="007A73B4" w:rsidRDefault="008C138C"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8C138C">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8C138C">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138C" w:rsidRPr="007C32F0" w:rsidRDefault="008C138C"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C138C" w:rsidRPr="007C32F0" w:rsidRDefault="008C138C"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8C138C" w:rsidRPr="007C32F0" w:rsidRDefault="008C138C" w:rsidP="00821FEA">
                                  <w:pPr>
                                    <w:pStyle w:val="TableofFigures"/>
                                    <w:rPr>
                                      <w:color w:val="000000" w:themeColor="text1"/>
                                      <w:lang w:val="de-DE"/>
                                    </w:rPr>
                                  </w:pPr>
                                  <w:r w:rsidRPr="007C32F0">
                                    <w:rPr>
                                      <w:color w:val="000000" w:themeColor="text1"/>
                                      <w:lang w:val="de-DE"/>
                                    </w:rPr>
                                    <w:t>Ngành Điện tử truyền thông</w:t>
                                  </w:r>
                                </w:p>
                                <w:p w:rsidR="008C138C" w:rsidRPr="007C32F0" w:rsidRDefault="008C138C" w:rsidP="00821FEA">
                                  <w:pPr>
                                    <w:pStyle w:val="TableofFigures"/>
                                    <w:rPr>
                                      <w:color w:val="000000" w:themeColor="text1"/>
                                      <w:lang w:val="de-DE"/>
                                    </w:rPr>
                                  </w:pPr>
                                  <w:r w:rsidRPr="007C32F0">
                                    <w:rPr>
                                      <w:color w:val="000000" w:themeColor="text1"/>
                                      <w:lang w:val="de-DE"/>
                                    </w:rPr>
                                    <w:t>Chuyên ngành Hàng không vũ trụ</w:t>
                                  </w:r>
                                </w:p>
                                <w:p w:rsidR="008C138C" w:rsidRPr="007C32F0" w:rsidRDefault="008C138C"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8C138C" w:rsidRPr="007C32F0" w:rsidRDefault="008C138C"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8C138C" w:rsidRPr="007C32F0" w:rsidRDefault="008C138C"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8C138C" w:rsidRPr="007C32F0" w:rsidRDefault="008C138C" w:rsidP="00821FEA">
                            <w:pPr>
                              <w:pStyle w:val="TableofFigures"/>
                              <w:rPr>
                                <w:color w:val="000000" w:themeColor="text1"/>
                                <w:lang w:val="de-DE"/>
                              </w:rPr>
                            </w:pPr>
                            <w:r w:rsidRPr="007C32F0">
                              <w:rPr>
                                <w:color w:val="000000" w:themeColor="text1"/>
                                <w:lang w:val="de-DE"/>
                              </w:rPr>
                              <w:t>Ngành Điện tử truyền thông</w:t>
                            </w:r>
                          </w:p>
                          <w:p w:rsidR="008C138C" w:rsidRPr="007C32F0" w:rsidRDefault="008C138C" w:rsidP="00821FEA">
                            <w:pPr>
                              <w:pStyle w:val="TableofFigures"/>
                              <w:rPr>
                                <w:color w:val="000000" w:themeColor="text1"/>
                                <w:lang w:val="de-DE"/>
                              </w:rPr>
                            </w:pPr>
                            <w:r w:rsidRPr="007C32F0">
                              <w:rPr>
                                <w:color w:val="000000" w:themeColor="text1"/>
                                <w:lang w:val="de-DE"/>
                              </w:rPr>
                              <w:t>Chuyên ngành Hàng không vũ trụ</w:t>
                            </w:r>
                          </w:p>
                          <w:p w:rsidR="008C138C" w:rsidRPr="007C32F0" w:rsidRDefault="008C138C"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8C138C">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138C" w:rsidRPr="007A73B4" w:rsidRDefault="008C138C"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8C138C" w:rsidRPr="007A73B4" w:rsidRDefault="008C138C"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8C138C">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8C138C">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8C138C">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sidR="00C9316D">
          <w:rPr>
            <w:rStyle w:val="Hyperlink"/>
            <w:noProof/>
          </w:rPr>
          <w:t>chương trình</w:t>
        </w:r>
        <w:r w:rsidR="00155065" w:rsidRPr="0062070A">
          <w:rPr>
            <w:rStyle w:val="Hyperlink"/>
            <w:noProof/>
          </w:rPr>
          <w:t xml:space="preserve"> – tổng quan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8C138C">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sidR="00C9316D">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8C138C">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8C138C">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303950"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303951"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303952"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8C138C"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303953"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29" type="#_x0000_t75" style="width:357pt;height:228pt" o:ole="">
            <v:imagedata r:id="rId44" o:title=""/>
          </v:shape>
          <o:OLEObject Type="Embed" ProgID="Visio.Drawing.15" ShapeID="_x0000_i1029" DrawAspect="Content" ObjectID="_1662303954" r:id="rId45"/>
        </w:object>
      </w:r>
    </w:p>
    <w:p w:rsidR="00340CE8" w:rsidRDefault="00340CE8" w:rsidP="002B1E1E">
      <w:pPr>
        <w:pStyle w:val="Picture"/>
      </w:pPr>
      <w:bookmarkStart w:id="54" w:name="_Toc51517404"/>
      <w:r>
        <w:t xml:space="preserve">Hình 3.2: Sơ đồ user case chi tiết của </w:t>
      </w:r>
      <w:r w:rsidR="00C9316D">
        <w:t>chương trình</w:t>
      </w:r>
      <w:bookmarkEnd w:id="54"/>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04084" w:rsidRPr="00504084" w:rsidRDefault="008C138C" w:rsidP="00504084">
      <w:pPr>
        <w:pStyle w:val="ListParagraph"/>
        <w:ind w:left="0" w:firstLine="450"/>
        <w:rPr>
          <w:rFonts w:cs="Times New Roman"/>
          <w:szCs w:val="26"/>
        </w:rPr>
      </w:pPr>
      <w:hyperlink r:id="rId46"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2A4096"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 xml:space="preserve">. Phân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5" w:name="_Toc51517378"/>
      <w:r>
        <w:lastRenderedPageBreak/>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5"/>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48" o:title=""/>
          </v:shape>
          <o:OLEObject Type="Embed" ProgID="Visio.Drawing.15" ShapeID="_x0000_i1030" DrawAspect="Content" ObjectID="_1662303955" r:id="rId49"/>
        </w:object>
      </w:r>
    </w:p>
    <w:p w:rsidR="000B3C5F" w:rsidRDefault="008157AB" w:rsidP="002B1E1E">
      <w:pPr>
        <w:pStyle w:val="Picture"/>
      </w:pPr>
      <w:bookmarkStart w:id="56" w:name="_Toc51517405"/>
      <w:r>
        <w:t>Hình 3.3: Sơ đồ thiết kế tổng qua</w:t>
      </w:r>
      <w:r w:rsidR="00F432C4">
        <w:t>n</w:t>
      </w:r>
      <w:r>
        <w:t xml:space="preserve"> </w:t>
      </w:r>
      <w:r w:rsidR="00C9316D">
        <w:t>chương trình</w:t>
      </w:r>
      <w:bookmarkEnd w:id="56"/>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94E37" w:rsidP="00BE452B">
      <w:pPr>
        <w:pStyle w:val="ListParagraph"/>
        <w:jc w:val="center"/>
      </w:pPr>
      <w:r>
        <w:object w:dxaOrig="8806" w:dyaOrig="8266">
          <v:shape id="_x0000_i1031" type="#_x0000_t75" style="width:291.75pt;height:273.75pt" o:ole="">
            <v:imagedata r:id="rId50" o:title=""/>
          </v:shape>
          <o:OLEObject Type="Embed" ProgID="Visio.Drawing.15" ShapeID="_x0000_i1031" DrawAspect="Content" ObjectID="_1662303956" r:id="rId51"/>
        </w:object>
      </w:r>
    </w:p>
    <w:p w:rsidR="00BE452B" w:rsidRDefault="00BE452B" w:rsidP="002B1E1E">
      <w:pPr>
        <w:pStyle w:val="Picture"/>
      </w:pPr>
      <w:bookmarkStart w:id="57" w:name="_Toc51517406"/>
      <w:r>
        <w:lastRenderedPageBreak/>
        <w:t>Hình 3.4: Thiết kế lớp AI</w:t>
      </w:r>
      <w:r w:rsidR="00C94E37">
        <w:t>-DNN</w:t>
      </w:r>
      <w:r>
        <w:t xml:space="preserve"> layer</w:t>
      </w:r>
      <w:bookmarkEnd w:id="57"/>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8C138C" w:rsidP="00B53367">
      <w:pPr>
        <w:ind w:left="360"/>
        <w:jc w:val="center"/>
      </w:pPr>
      <w:r>
        <w:object w:dxaOrig="8011" w:dyaOrig="8266">
          <v:shape id="_x0000_i1048" type="#_x0000_t75" style="width:278.25pt;height:287.25pt" o:ole="">
            <v:imagedata r:id="rId52" o:title=""/>
          </v:shape>
          <o:OLEObject Type="Embed" ProgID="Visio.Drawing.15" ShapeID="_x0000_i1048" DrawAspect="Content" ObjectID="_1662303957" r:id="rId53"/>
        </w:object>
      </w:r>
    </w:p>
    <w:p w:rsidR="00B53367" w:rsidRDefault="00B53367" w:rsidP="002B1E1E">
      <w:pPr>
        <w:pStyle w:val="Picture"/>
      </w:pPr>
      <w:bookmarkStart w:id="58" w:name="_Toc51517407"/>
      <w:r>
        <w:t>Hình 3.5: Thiết kế lớp UserControl</w:t>
      </w:r>
      <w:bookmarkEnd w:id="58"/>
    </w:p>
    <w:p w:rsidR="00B53367" w:rsidRDefault="00B53367" w:rsidP="00B53367">
      <w:r>
        <w:lastRenderedPageBreak/>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782BE6">
      <w:pPr>
        <w:pStyle w:val="Picture"/>
      </w:pPr>
      <w:r>
        <w:object w:dxaOrig="15225" w:dyaOrig="6061">
          <v:shape id="_x0000_i1064" type="#_x0000_t75" style="width:327pt;height:129pt" o:ole="">
            <v:imagedata r:id="rId54" o:title="" cropbottom="15879f" cropright="15407f"/>
          </v:shape>
          <o:OLEObject Type="Embed" ProgID="Visio.Drawing.15" ShapeID="_x0000_i1064" DrawAspect="Content" ObjectID="_1662303958" r:id="rId55"/>
        </w:object>
      </w:r>
    </w:p>
    <w:p w:rsidR="00673366" w:rsidRPr="00673366" w:rsidRDefault="00E667AA" w:rsidP="00E667AA">
      <w:pPr>
        <w:pStyle w:val="Picture"/>
      </w:pPr>
      <w:r>
        <w:t>Hình 3.6: Công thức tính độ chính xác</w:t>
      </w:r>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r>
        <w:t xml:space="preserve">Hình 3.7: Biểu đồ tính </w:t>
      </w:r>
      <w:r w:rsidRPr="00704572">
        <w:rPr>
          <w:rStyle w:val="Emphasis"/>
          <w:rFonts w:cs="Times New Roman"/>
          <w:i w:val="0"/>
          <w:szCs w:val="26"/>
          <w:shd w:val="clear" w:color="auto" w:fill="FFFFFF"/>
        </w:rPr>
        <w:t>A</w:t>
      </w:r>
      <w:r w:rsidRPr="00704572">
        <w:rPr>
          <w:rStyle w:val="Emphasis"/>
          <w:rFonts w:cs="Times New Roman"/>
          <w:i w:val="0"/>
          <w:szCs w:val="26"/>
          <w:shd w:val="clear" w:color="auto" w:fill="FFFFFF"/>
        </w:rPr>
        <w:t>ccuracy</w:t>
      </w:r>
    </w:p>
    <w:p w:rsidR="00704572" w:rsidRDefault="00704572" w:rsidP="00704572">
      <w:pPr>
        <w:pStyle w:val="TableofFigures"/>
      </w:pPr>
      <w:r>
        <w:lastRenderedPageBreak/>
        <w:drawing>
          <wp:inline distT="0" distB="0" distL="0" distR="0" wp14:anchorId="479A8C49" wp14:editId="77CBF8D4">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600200"/>
                    </a:xfrm>
                    <a:prstGeom prst="rect">
                      <a:avLst/>
                    </a:prstGeom>
                  </pic:spPr>
                </pic:pic>
              </a:graphicData>
            </a:graphic>
          </wp:inline>
        </w:drawing>
      </w:r>
    </w:p>
    <w:p w:rsidR="00704572" w:rsidRDefault="00704572" w:rsidP="00704572">
      <w:pPr>
        <w:pStyle w:val="Picture"/>
      </w:pPr>
      <w:r>
        <w:t xml:space="preserve">Hình 3.8: Ví dụ về Biểu đồ mã trận nhầm lẫn </w:t>
      </w:r>
    </w:p>
    <w:p w:rsidR="00704572" w:rsidRPr="00704572" w:rsidRDefault="00704572" w:rsidP="00704572"/>
    <w:p w:rsidR="00A85105" w:rsidRDefault="00A85105" w:rsidP="002A576C">
      <w:pPr>
        <w:pStyle w:val="Heading3"/>
      </w:pPr>
      <w:bookmarkStart w:id="59" w:name="_Toc51517379"/>
      <w:r>
        <w:t xml:space="preserve">Thiết kế chi tiết </w:t>
      </w:r>
      <w:r w:rsidR="00C9316D">
        <w:t>chương trình</w:t>
      </w:r>
      <w:bookmarkEnd w:id="59"/>
    </w:p>
    <w:p w:rsidR="005D0270" w:rsidRDefault="005D0270" w:rsidP="002A576C">
      <w:pPr>
        <w:pStyle w:val="Heading4"/>
      </w:pPr>
      <w:bookmarkStart w:id="60" w:name="_GoBack"/>
      <w:bookmarkEnd w:id="60"/>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w:t>
      </w:r>
      <w:r w:rsidR="00C9316D">
        <w:t>chương trình</w:t>
      </w:r>
      <w:r>
        <w:t xml:space="preserve">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 xml:space="preserve">Nếu phát hiện có bàn tay, sẽ phân tích xem các thao tác đó ứng với trường hợp thao tac nào event đã có trong dữ liệu của </w:t>
      </w:r>
      <w:r w:rsidR="00C9316D">
        <w:t>chương trình</w:t>
      </w:r>
      <w:r>
        <w:t xml:space="preserve">. Nếu thao tác đó tương ứng với event trong </w:t>
      </w:r>
      <w:r w:rsidR="00C9316D">
        <w:t>chương trình</w:t>
      </w:r>
      <w:r>
        <w:t>, nó sẽ lấy vị trí bàn tay và gán event đó</w:t>
      </w:r>
    </w:p>
    <w:p w:rsidR="00EE6684" w:rsidRDefault="00EE6684" w:rsidP="00EE6684">
      <w:pPr>
        <w:pStyle w:val="ListParagraph"/>
        <w:numPr>
          <w:ilvl w:val="0"/>
          <w:numId w:val="16"/>
        </w:numPr>
      </w:pPr>
      <w:r>
        <w:t>Sau khi gán, Event sẽ đượ</w:t>
      </w:r>
      <w:r w:rsidR="009F2CBA">
        <w:t>c phát đi cho bên lớp UserController layer thực thi tiếp các công việc</w:t>
      </w:r>
    </w:p>
    <w:p w:rsidR="009F2CBA" w:rsidRDefault="009F2CBA" w:rsidP="00EE6684">
      <w:pPr>
        <w:pStyle w:val="ListParagraph"/>
        <w:numPr>
          <w:ilvl w:val="0"/>
          <w:numId w:val="16"/>
        </w:numPr>
      </w:pPr>
      <w:r>
        <w:t xml:space="preserve">Quá trình sẽ lặp đi lặp lại cho đến khi nó nhận được event tắt </w:t>
      </w:r>
      <w:r w:rsidR="00C9316D">
        <w:t>chương trình</w:t>
      </w:r>
      <w:r>
        <w:t xml:space="preserve">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58" o:title=""/>
          </v:shape>
          <o:OLEObject Type="Embed" ProgID="Visio.Drawing.15" ShapeID="_x0000_i1033" DrawAspect="Content" ObjectID="_1662303959" r:id="rId59"/>
        </w:object>
      </w:r>
    </w:p>
    <w:p w:rsidR="00ED25DB" w:rsidRDefault="00ED25DB" w:rsidP="00ED25DB">
      <w:pPr>
        <w:pStyle w:val="Picture"/>
      </w:pPr>
      <w:bookmarkStart w:id="61" w:name="_Toc51517408"/>
      <w:r>
        <w:t>Hình 3.6: Hoạt động</w:t>
      </w:r>
      <w:r w:rsidR="009B68A7">
        <w:t xml:space="preserve"> Tracking O</w:t>
      </w:r>
      <w:r>
        <w:t>n của lớp AI</w:t>
      </w:r>
      <w:bookmarkEnd w:id="61"/>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60" o:title=""/>
          </v:shape>
          <o:OLEObject Type="Embed" ProgID="Visio.Drawing.15" ShapeID="_x0000_i1034" DrawAspect="Content" ObjectID="_1662303960" r:id="rId61"/>
        </w:object>
      </w:r>
    </w:p>
    <w:p w:rsidR="00ED25DB" w:rsidRPr="00ED25DB" w:rsidRDefault="00ED25DB" w:rsidP="00ED25DB">
      <w:pPr>
        <w:pStyle w:val="Picture"/>
      </w:pPr>
      <w:bookmarkStart w:id="62" w:name="_Toc51517409"/>
      <w:r>
        <w:t>Hình 3.7: Hoạt động</w:t>
      </w:r>
      <w:r w:rsidR="009B68A7">
        <w:t xml:space="preserve"> T</w:t>
      </w:r>
      <w:r>
        <w:t>racking Off của lớp AI</w:t>
      </w:r>
      <w:bookmarkEnd w:id="62"/>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62" o:title=""/>
          </v:shape>
          <o:OLEObject Type="Embed" ProgID="Visio.Drawing.15" ShapeID="_x0000_i1035" DrawAspect="Content" ObjectID="_1662303961" r:id="rId63"/>
        </w:object>
      </w:r>
    </w:p>
    <w:p w:rsidR="00B252FC" w:rsidRDefault="00B252FC" w:rsidP="00B252FC">
      <w:pPr>
        <w:pStyle w:val="Picture"/>
      </w:pPr>
      <w:bookmarkStart w:id="63" w:name="_Toc51517410"/>
      <w:r>
        <w:t>Hình 3.8: Hoạt độ</w:t>
      </w:r>
      <w:r w:rsidR="009B68A7">
        <w:t>ng T</w:t>
      </w:r>
      <w:r>
        <w:t>racking On của lớp UserController Layer</w:t>
      </w:r>
      <w:bookmarkEnd w:id="63"/>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64" o:title=""/>
          </v:shape>
          <o:OLEObject Type="Embed" ProgID="Visio.Drawing.15" ShapeID="_x0000_i1036" DrawAspect="Content" ObjectID="_1662303962" r:id="rId65"/>
        </w:object>
      </w:r>
    </w:p>
    <w:p w:rsidR="00CA3DD9" w:rsidRPr="00CA3DD9" w:rsidRDefault="00B252FC" w:rsidP="00CA3DD9">
      <w:pPr>
        <w:pStyle w:val="Picture"/>
      </w:pPr>
      <w:bookmarkStart w:id="64" w:name="_Toc51517411"/>
      <w:r>
        <w:t>Hình 3.9: Hoạt độ</w:t>
      </w:r>
      <w:r w:rsidR="009B68A7">
        <w:t>ng T</w:t>
      </w:r>
      <w:r>
        <w:t>racking Off của lớp UserController Layer</w:t>
      </w:r>
      <w:bookmarkEnd w:id="64"/>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w:t>
      </w:r>
      <w:r w:rsidR="00C9316D">
        <w:t>chương trình</w:t>
      </w:r>
      <w:r>
        <w:t xml:space="preserve">,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 xml:space="preserve">Khi user bật </w:t>
      </w:r>
      <w:r w:rsidR="00C9316D">
        <w:t>chương trình</w:t>
      </w:r>
      <w:r>
        <w:t xml:space="preserve"> lên, Connection layer sẽ là lớp khởi động đầu tiên. Nó sẽ thực hiện khởi động </w:t>
      </w:r>
      <w:r w:rsidR="00C9316D">
        <w:t>chương trình</w:t>
      </w:r>
    </w:p>
    <w:p w:rsidR="00EA7CC3" w:rsidRDefault="00EA7CC3" w:rsidP="00EA7CC3">
      <w:pPr>
        <w:pStyle w:val="ListParagraph"/>
        <w:numPr>
          <w:ilvl w:val="0"/>
          <w:numId w:val="16"/>
        </w:numPr>
      </w:pPr>
      <w:r>
        <w:t xml:space="preserve">Phát event kiểm tra tính sẵn sang hoạt động của 2 lớp AI và UserControl Layer. Nếu có lỗi, nó sẽ hiện thông báo lỗi và ngừng hoạt động của </w:t>
      </w:r>
      <w:r w:rsidR="00C9316D">
        <w:t>chương trình</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66" o:title=""/>
          </v:shape>
          <o:OLEObject Type="Embed" ProgID="Visio.Drawing.15" ShapeID="_x0000_i1037" DrawAspect="Content" ObjectID="_1662303963" r:id="rId67"/>
        </w:object>
      </w:r>
    </w:p>
    <w:p w:rsidR="00D3329E" w:rsidRPr="00D3329E" w:rsidRDefault="00D3329E" w:rsidP="00D3329E">
      <w:pPr>
        <w:pStyle w:val="Picture"/>
      </w:pPr>
      <w:bookmarkStart w:id="65" w:name="_Toc51517412"/>
      <w:r>
        <w:lastRenderedPageBreak/>
        <w:t>Hình 3.10: Hoạt động của lớp Connection Layer</w:t>
      </w:r>
      <w:bookmarkEnd w:id="65"/>
    </w:p>
    <w:p w:rsidR="00A85105" w:rsidRDefault="00A85105" w:rsidP="00A85105">
      <w:pPr>
        <w:pStyle w:val="Heading2"/>
      </w:pPr>
      <w:bookmarkStart w:id="66" w:name="_Toc51517380"/>
      <w:r>
        <w:t>Xây dựng ứng dụng và triển khai</w:t>
      </w:r>
      <w:bookmarkEnd w:id="66"/>
    </w:p>
    <w:p w:rsidR="00E66C13" w:rsidRPr="00E66C13" w:rsidRDefault="00E66C13" w:rsidP="00E66C13"/>
    <w:p w:rsidR="005D0270" w:rsidRDefault="005D0270" w:rsidP="005D0270">
      <w:pPr>
        <w:pStyle w:val="Heading3"/>
      </w:pPr>
      <w:bookmarkStart w:id="67" w:name="_Toc51517381"/>
      <w:r>
        <w:t>Xây dựng lớp AI</w:t>
      </w:r>
      <w:bookmarkEnd w:id="67"/>
    </w:p>
    <w:p w:rsidR="00E66C13" w:rsidRPr="00E66C13" w:rsidRDefault="00E66C13" w:rsidP="00E66C13"/>
    <w:p w:rsidR="005D0270" w:rsidRDefault="005D0270" w:rsidP="005D0270">
      <w:pPr>
        <w:pStyle w:val="Heading3"/>
      </w:pPr>
      <w:bookmarkStart w:id="68" w:name="_Toc51517382"/>
      <w:r>
        <w:t>Xây dựng lớp UserControl</w:t>
      </w:r>
      <w:bookmarkEnd w:id="68"/>
    </w:p>
    <w:p w:rsidR="005D0270" w:rsidRPr="005D0270" w:rsidRDefault="005D0270" w:rsidP="005D0270">
      <w:pPr>
        <w:pStyle w:val="Heading3"/>
      </w:pPr>
      <w:bookmarkStart w:id="69" w:name="_Toc51517383"/>
      <w:r>
        <w:t>Xây dựng giao tiếp AI-UserControl</w:t>
      </w:r>
      <w:bookmarkEnd w:id="69"/>
    </w:p>
    <w:p w:rsidR="005E410C" w:rsidRDefault="00786D36" w:rsidP="00786D36">
      <w:pPr>
        <w:pStyle w:val="Heading2"/>
      </w:pPr>
      <w:bookmarkStart w:id="70" w:name="_Toc51517384"/>
      <w:r>
        <w:t>Kết quả đạt được</w:t>
      </w:r>
      <w:bookmarkEnd w:id="70"/>
    </w:p>
    <w:p w:rsidR="00786D36" w:rsidRPr="00786D36" w:rsidRDefault="00786D36" w:rsidP="00786D36">
      <w:pPr>
        <w:pStyle w:val="Heading2"/>
      </w:pPr>
      <w:bookmarkStart w:id="71" w:name="_Toc51517385"/>
      <w:r>
        <w:t>Kết luận chương</w:t>
      </w:r>
      <w:bookmarkEnd w:id="71"/>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72" w:name="_Toc9864374"/>
      <w:bookmarkStart w:id="73" w:name="_Toc51517386"/>
      <w:r>
        <w:t>KẾT LUẬN</w:t>
      </w:r>
      <w:bookmarkEnd w:id="72"/>
      <w:bookmarkEnd w:id="73"/>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4" w:name="_Toc51517387"/>
      <w:r>
        <w:lastRenderedPageBreak/>
        <w:t>TÀI LIỆU THAM KHẢO</w:t>
      </w:r>
      <w:bookmarkEnd w:id="74"/>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S..</w:t>
      </w:r>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68"/>
          <w:footerReference w:type="default" r:id="rId69"/>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70"/>
      <w:footerReference w:type="default" r:id="rId71"/>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38EE" w:rsidRDefault="002738EE" w:rsidP="00877142">
      <w:pPr>
        <w:spacing w:after="0" w:line="240" w:lineRule="auto"/>
      </w:pPr>
      <w:r>
        <w:separator/>
      </w:r>
    </w:p>
  </w:endnote>
  <w:endnote w:type="continuationSeparator" w:id="0">
    <w:p w:rsidR="002738EE" w:rsidRDefault="002738EE"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38C" w:rsidRDefault="008C138C">
    <w:pPr>
      <w:pStyle w:val="Footer"/>
    </w:pPr>
  </w:p>
  <w:p w:rsidR="008C138C" w:rsidRDefault="008C138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38C" w:rsidRDefault="008C138C">
    <w:pPr>
      <w:pStyle w:val="Footer"/>
      <w:jc w:val="right"/>
    </w:pPr>
  </w:p>
  <w:p w:rsidR="008C138C" w:rsidRDefault="008C138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8C138C" w:rsidRDefault="008C138C">
        <w:pPr>
          <w:pStyle w:val="Footer"/>
        </w:pPr>
        <w:r>
          <w:rPr>
            <w:noProof/>
          </w:rPr>
          <w:fldChar w:fldCharType="begin"/>
        </w:r>
        <w:r>
          <w:rPr>
            <w:noProof/>
          </w:rPr>
          <w:instrText xml:space="preserve"> PAGE   \* MERGEFORMAT </w:instrText>
        </w:r>
        <w:r>
          <w:rPr>
            <w:noProof/>
          </w:rPr>
          <w:fldChar w:fldCharType="separate"/>
        </w:r>
        <w:r w:rsidR="00782BE6">
          <w:rPr>
            <w:noProof/>
          </w:rPr>
          <w:t>iv</w:t>
        </w:r>
        <w:r>
          <w:rPr>
            <w:noProof/>
          </w:rPr>
          <w:fldChar w:fldCharType="end"/>
        </w:r>
      </w:p>
    </w:sdtContent>
  </w:sdt>
  <w:p w:rsidR="008C138C" w:rsidRDefault="008C138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8C138C" w:rsidRDefault="008C138C">
        <w:pPr>
          <w:pStyle w:val="Footer"/>
          <w:jc w:val="right"/>
        </w:pPr>
        <w:r>
          <w:rPr>
            <w:noProof/>
          </w:rPr>
          <w:fldChar w:fldCharType="begin"/>
        </w:r>
        <w:r>
          <w:rPr>
            <w:noProof/>
          </w:rPr>
          <w:instrText xml:space="preserve"> PAGE   \* MERGEFORMAT </w:instrText>
        </w:r>
        <w:r>
          <w:rPr>
            <w:noProof/>
          </w:rPr>
          <w:fldChar w:fldCharType="separate"/>
        </w:r>
        <w:r w:rsidR="00704572">
          <w:rPr>
            <w:noProof/>
          </w:rPr>
          <w:t>v</w:t>
        </w:r>
        <w:r>
          <w:rPr>
            <w:noProof/>
          </w:rPr>
          <w:fldChar w:fldCharType="end"/>
        </w:r>
      </w:p>
    </w:sdtContent>
  </w:sdt>
  <w:p w:rsidR="008C138C" w:rsidRDefault="008C138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8C138C" w:rsidRDefault="008C138C" w:rsidP="00D33F37">
        <w:pPr>
          <w:pStyle w:val="Footer"/>
          <w:jc w:val="center"/>
        </w:pPr>
        <w:r>
          <w:rPr>
            <w:noProof/>
          </w:rPr>
          <w:fldChar w:fldCharType="begin"/>
        </w:r>
        <w:r>
          <w:rPr>
            <w:noProof/>
          </w:rPr>
          <w:instrText xml:space="preserve"> PAGE   \* MERGEFORMAT </w:instrText>
        </w:r>
        <w:r>
          <w:rPr>
            <w:noProof/>
          </w:rPr>
          <w:fldChar w:fldCharType="separate"/>
        </w:r>
        <w:r w:rsidR="00704572">
          <w:rPr>
            <w:noProof/>
          </w:rPr>
          <w:t>30</w:t>
        </w:r>
        <w:r>
          <w:rPr>
            <w:noProof/>
          </w:rPr>
          <w:fldChar w:fldCharType="end"/>
        </w:r>
      </w:p>
    </w:sdtContent>
  </w:sdt>
  <w:p w:rsidR="008C138C" w:rsidRDefault="008C138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8C138C" w:rsidRDefault="008C138C" w:rsidP="00D33F37">
        <w:pPr>
          <w:pStyle w:val="Footer"/>
          <w:jc w:val="center"/>
        </w:pPr>
        <w:r>
          <w:rPr>
            <w:noProof/>
          </w:rPr>
          <w:fldChar w:fldCharType="begin"/>
        </w:r>
        <w:r>
          <w:rPr>
            <w:noProof/>
          </w:rPr>
          <w:instrText xml:space="preserve"> PAGE   \* MERGEFORMAT </w:instrText>
        </w:r>
        <w:r>
          <w:rPr>
            <w:noProof/>
          </w:rPr>
          <w:fldChar w:fldCharType="separate"/>
        </w:r>
        <w:r w:rsidR="00704572">
          <w:rPr>
            <w:noProof/>
          </w:rPr>
          <w:t>27</w:t>
        </w:r>
        <w:r>
          <w:rPr>
            <w:noProof/>
          </w:rPr>
          <w:fldChar w:fldCharType="end"/>
        </w:r>
      </w:p>
    </w:sdtContent>
  </w:sdt>
  <w:p w:rsidR="008C138C" w:rsidRDefault="008C138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38C" w:rsidRDefault="008C138C">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38C" w:rsidRDefault="008C138C">
    <w:pPr>
      <w:pStyle w:val="Footer"/>
      <w:jc w:val="right"/>
    </w:pPr>
  </w:p>
  <w:p w:rsidR="008C138C" w:rsidRDefault="008C13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38EE" w:rsidRDefault="002738EE" w:rsidP="00877142">
      <w:pPr>
        <w:spacing w:after="0" w:line="240" w:lineRule="auto"/>
      </w:pPr>
      <w:r>
        <w:separator/>
      </w:r>
    </w:p>
  </w:footnote>
  <w:footnote w:type="continuationSeparator" w:id="0">
    <w:p w:rsidR="002738EE" w:rsidRDefault="002738EE"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B07"/>
    <w:rsid w:val="00C850A9"/>
    <w:rsid w:val="00C85307"/>
    <w:rsid w:val="00C87F29"/>
    <w:rsid w:val="00C9135E"/>
    <w:rsid w:val="00C923C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21DD8"/>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42" Type="http://schemas.openxmlformats.org/officeDocument/2006/relationships/image" Target="media/image16.emf"/><Relationship Id="rId47" Type="http://schemas.openxmlformats.org/officeDocument/2006/relationships/hyperlink" Target="https://quantrimang.com/cau-truc-du-lieu-va-giai-thuat" TargetMode="External"/><Relationship Id="rId63" Type="http://schemas.openxmlformats.org/officeDocument/2006/relationships/package" Target="embeddings/Microsoft_Visio_Drawing11.vsdx"/><Relationship Id="rId6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7.vsdx"/><Relationship Id="rId58" Type="http://schemas.openxmlformats.org/officeDocument/2006/relationships/image" Target="media/image24.emf"/><Relationship Id="rId66" Type="http://schemas.openxmlformats.org/officeDocument/2006/relationships/image" Target="media/image28.emf"/><Relationship Id="rId5" Type="http://schemas.openxmlformats.org/officeDocument/2006/relationships/webSettings" Target="webSettings.xml"/><Relationship Id="rId61" Type="http://schemas.openxmlformats.org/officeDocument/2006/relationships/package" Target="embeddings/Microsoft_Visio_Drawing10.vsdx"/><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image" Target="media/image18.emf"/><Relationship Id="rId56" Type="http://schemas.openxmlformats.org/officeDocument/2006/relationships/image" Target="media/image22.png"/><Relationship Id="rId64" Type="http://schemas.openxmlformats.org/officeDocument/2006/relationships/image" Target="media/image27.emf"/><Relationship Id="rId69"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quantrimang.com/python" TargetMode="External"/><Relationship Id="rId59" Type="http://schemas.openxmlformats.org/officeDocument/2006/relationships/package" Target="embeddings/Microsoft_Visio_Drawing9.vsdx"/><Relationship Id="rId67" Type="http://schemas.openxmlformats.org/officeDocument/2006/relationships/package" Target="embeddings/Microsoft_Visio_Drawing13.vsdx"/><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1.emf"/><Relationship Id="rId62" Type="http://schemas.openxmlformats.org/officeDocument/2006/relationships/image" Target="media/image26.emf"/><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package" Target="embeddings/Microsoft_Visio_Drawing5.vsdx"/><Relationship Id="rId57" Type="http://schemas.openxmlformats.org/officeDocument/2006/relationships/image" Target="media/image23.png"/><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0.emf"/><Relationship Id="rId60" Type="http://schemas.openxmlformats.org/officeDocument/2006/relationships/image" Target="media/image25.emf"/><Relationship Id="rId65" Type="http://schemas.openxmlformats.org/officeDocument/2006/relationships/package" Target="embeddings/Microsoft_Visio_Drawing12.vsd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19.emf"/><Relationship Id="rId55" Type="http://schemas.openxmlformats.org/officeDocument/2006/relationships/package" Target="embeddings/Microsoft_Visio_Drawing8.vsdx"/><Relationship Id="rId7" Type="http://schemas.openxmlformats.org/officeDocument/2006/relationships/endnotes" Target="endnotes.xml"/><Relationship Id="rId71" Type="http://schemas.openxmlformats.org/officeDocument/2006/relationships/footer" Target="footer8.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0D9AB-FD9D-473E-8EBE-CAD85B840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3500</TotalTime>
  <Pages>54</Pages>
  <Words>7399</Words>
  <Characters>42179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119</cp:revision>
  <cp:lastPrinted>2019-05-16T15:57:00Z</cp:lastPrinted>
  <dcterms:created xsi:type="dcterms:W3CDTF">2020-03-10T13:59:00Z</dcterms:created>
  <dcterms:modified xsi:type="dcterms:W3CDTF">2020-09-22T11:19:00Z</dcterms:modified>
</cp:coreProperties>
</file>